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FE" w:rsidRPr="00C135A8" w:rsidRDefault="00AB33FE" w:rsidP="00AB33FE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AB33FE" w:rsidRPr="00C135A8" w:rsidRDefault="00AB33FE" w:rsidP="00AB33FE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AB33FE" w:rsidRPr="00C135A8" w:rsidRDefault="00AB33FE" w:rsidP="00AB33FE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AB33FE" w:rsidRPr="00C135A8" w:rsidRDefault="00AB33FE" w:rsidP="00AB33FE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AB33FE" w:rsidRPr="00C135A8" w:rsidRDefault="00AB33FE" w:rsidP="00AB33FE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Ընթացակարգի ծածկագիրը ՏԿՆ-ԲՄԱՇՁԲ-2018/</w:t>
      </w:r>
      <w:r>
        <w:rPr>
          <w:rFonts w:ascii="GHEA Grapalat" w:hAnsi="GHEA Grapalat"/>
          <w:b/>
          <w:i w:val="0"/>
          <w:sz w:val="20"/>
          <w:lang w:val="af-ZA"/>
        </w:rPr>
        <w:t>1ԱԼ</w:t>
      </w:r>
    </w:p>
    <w:p w:rsidR="00AB33FE" w:rsidRPr="00C135A8" w:rsidRDefault="00AB33FE" w:rsidP="00AB33FE">
      <w:pPr>
        <w:pStyle w:val="NoSpacing"/>
        <w:rPr>
          <w:rFonts w:ascii="GHEA Grapalat" w:hAnsi="GHEA Grapalat"/>
          <w:lang w:val="af-ZA"/>
        </w:rPr>
      </w:pPr>
    </w:p>
    <w:p w:rsidR="00AB33FE" w:rsidRPr="00C135A8" w:rsidRDefault="00AB33FE" w:rsidP="00AB33FE">
      <w:pPr>
        <w:pStyle w:val="BodyText2"/>
        <w:ind w:firstLine="708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>ՀՀ տրանսպորտի, կապի և տեղեկատվական տեխնոլոգիաների նախարարությունը ստորև ներկայացնում է նախագծերի պատրաստման, ծախսերի գնահատման աշխատանքների ձեռքբերման նպատակով կազմակերպված ՏԿՆ-ԲՄԱՇՁԲ-2018/</w:t>
      </w:r>
      <w:r>
        <w:rPr>
          <w:rFonts w:ascii="GHEA Grapalat" w:hAnsi="GHEA Grapalat" w:cs="Sylfaen"/>
          <w:sz w:val="20"/>
          <w:lang w:val="af-ZA"/>
        </w:rPr>
        <w:t>ԱԼ</w:t>
      </w:r>
      <w:r w:rsidRPr="00C135A8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AB33FE" w:rsidRPr="00C135A8" w:rsidRDefault="00AB33FE" w:rsidP="00AB33FE">
      <w:pPr>
        <w:pStyle w:val="Style1"/>
        <w:spacing w:line="22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Գնահատող հանձնաժողովի 2018 թվականի </w:t>
      </w:r>
      <w:r>
        <w:rPr>
          <w:rFonts w:ascii="GHEA Grapalat" w:hAnsi="GHEA Grapalat"/>
          <w:i w:val="0"/>
          <w:sz w:val="20"/>
          <w:lang w:val="af-ZA"/>
        </w:rPr>
        <w:t>ապրիլի 18</w:t>
      </w:r>
      <w:r w:rsidRPr="00C135A8">
        <w:rPr>
          <w:rFonts w:ascii="GHEA Grapalat" w:hAnsi="GHEA Grapalat"/>
          <w:i w:val="0"/>
          <w:sz w:val="20"/>
          <w:lang w:val="af-ZA"/>
        </w:rPr>
        <w:t xml:space="preserve">-ի թիվ </w:t>
      </w:r>
      <w:r>
        <w:rPr>
          <w:rFonts w:ascii="GHEA Grapalat" w:hAnsi="GHEA Grapalat"/>
          <w:i w:val="0"/>
          <w:sz w:val="20"/>
          <w:lang w:val="af-ZA"/>
        </w:rPr>
        <w:t>2</w:t>
      </w:r>
      <w:r w:rsidRPr="00C135A8">
        <w:rPr>
          <w:rFonts w:ascii="GHEA Grapalat" w:hAnsi="GHEA Grapalat"/>
          <w:i w:val="0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AB33FE" w:rsidRPr="00C135A8" w:rsidRDefault="00AB33FE" w:rsidP="00AB33FE">
      <w:pPr>
        <w:pStyle w:val="Style1"/>
        <w:spacing w:line="120" w:lineRule="exact"/>
        <w:rPr>
          <w:rFonts w:ascii="GHEA Grapalat" w:hAnsi="GHEA Grapalat" w:cs="Times New Roman"/>
          <w:i w:val="0"/>
          <w:sz w:val="20"/>
          <w:lang w:val="af-ZA"/>
        </w:rPr>
      </w:pPr>
    </w:p>
    <w:p w:rsidR="00AB33FE" w:rsidRPr="00C135A8" w:rsidRDefault="00AB33FE" w:rsidP="00AB33FE">
      <w:pPr>
        <w:pStyle w:val="NoSpacing"/>
        <w:ind w:left="708" w:firstLine="708"/>
        <w:rPr>
          <w:rFonts w:ascii="GHEA Grapalat" w:hAnsi="GHEA Grapalat"/>
          <w:lang w:val="af-ZA"/>
        </w:rPr>
      </w:pPr>
      <w:r w:rsidRPr="00C135A8">
        <w:rPr>
          <w:rFonts w:ascii="GHEA Grapalat" w:hAnsi="GHEA Grapalat"/>
          <w:lang w:val="af-ZA"/>
        </w:rPr>
        <w:t>Չափաբաժին 1</w:t>
      </w:r>
    </w:p>
    <w:p w:rsidR="00AB33FE" w:rsidRPr="00C135A8" w:rsidRDefault="009D60B1" w:rsidP="00AB33FE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D60B1">
        <w:rPr>
          <w:rFonts w:ascii="GHEA Grapalat" w:hAnsi="GHEA Grapalat" w:cs="Sylfaen"/>
          <w:sz w:val="20"/>
          <w:lang w:val="af-ZA"/>
        </w:rPr>
        <w:t>Մ-1, Երևան-Աշտարակ-Գյումրի-Վրաստանի սահման միջպետական ավտոճանապարհի արտաքին լուսավորության համակարգի պահպանման աշխատանքներ:</w:t>
      </w:r>
    </w:p>
    <w:p w:rsidR="00AB33FE" w:rsidRPr="00C135A8" w:rsidRDefault="00AB33FE" w:rsidP="00AB33FE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772"/>
        <w:gridCol w:w="2207"/>
        <w:gridCol w:w="2229"/>
        <w:gridCol w:w="3219"/>
      </w:tblGrid>
      <w:tr w:rsidR="00AB33FE" w:rsidRPr="00C135A8" w:rsidTr="00AB33FE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AB33FE" w:rsidRPr="00C135A8" w:rsidRDefault="00AB33FE" w:rsidP="00B135B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AB33FE" w:rsidRPr="00C135A8" w:rsidRDefault="00AB33FE" w:rsidP="00B135B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AB33FE" w:rsidRPr="00C135A8" w:rsidRDefault="00AB33FE" w:rsidP="00B135B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AB33FE" w:rsidRPr="00C135A8" w:rsidTr="00AB33FE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AB33FE" w:rsidRPr="00C135A8" w:rsidRDefault="00AB33FE" w:rsidP="00B135BC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AB33FE" w:rsidRPr="00C135A8" w:rsidRDefault="00AB33FE" w:rsidP="00AB33FE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Զենոն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AB33FE" w:rsidRPr="00C135A8" w:rsidTr="00AB33FE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AB33FE" w:rsidRPr="00C135A8" w:rsidRDefault="00AB33FE" w:rsidP="00B135BC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AB33FE" w:rsidRDefault="00AB33FE" w:rsidP="00AB33FE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Արգոհշին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B33FE" w:rsidRPr="00C135A8" w:rsidRDefault="009D60B1" w:rsidP="00B135B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9D60B1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www.armeps.am էլեկտրոնային կայքի միջոցով ներկայացված ամբողջ վնասված է ինչը հնարավորություն չի տալիս ներբեռնել ֆայլը և գնահատել փաստաթղթերի համապատասխանությունը:</w:t>
            </w:r>
          </w:p>
        </w:tc>
      </w:tr>
    </w:tbl>
    <w:p w:rsidR="00AB33FE" w:rsidRPr="00C135A8" w:rsidRDefault="00AB33FE" w:rsidP="00AB33FE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AB33FE" w:rsidRPr="00C135A8" w:rsidTr="00B135B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AB33FE" w:rsidRPr="00C135A8" w:rsidRDefault="00AB33FE" w:rsidP="00B135B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AB33FE" w:rsidRPr="00C135A8" w:rsidTr="00B135B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B33FE" w:rsidRPr="00C135A8" w:rsidRDefault="00AB33FE" w:rsidP="00B135B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Զենոն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14 383 380</w:t>
            </w:r>
          </w:p>
        </w:tc>
      </w:tr>
    </w:tbl>
    <w:p w:rsidR="00AB33FE" w:rsidRPr="00C135A8" w:rsidRDefault="00AB33FE" w:rsidP="00AB33FE">
      <w:pPr>
        <w:pStyle w:val="NoSpacing"/>
        <w:rPr>
          <w:rFonts w:ascii="GHEA Grapalat" w:hAnsi="GHEA Grapalat"/>
          <w:lang w:val="af-ZA"/>
        </w:rPr>
      </w:pPr>
    </w:p>
    <w:p w:rsidR="00AB33FE" w:rsidRPr="00C135A8" w:rsidRDefault="00AB33FE" w:rsidP="00AB33FE">
      <w:pPr>
        <w:pStyle w:val="NoSpacing"/>
        <w:ind w:left="708" w:firstLine="708"/>
        <w:rPr>
          <w:rFonts w:ascii="GHEA Grapalat" w:hAnsi="GHEA Grapalat"/>
          <w:lang w:val="af-ZA"/>
        </w:rPr>
      </w:pPr>
      <w:r w:rsidRPr="00C135A8">
        <w:rPr>
          <w:rFonts w:ascii="GHEA Grapalat" w:hAnsi="GHEA Grapalat"/>
          <w:lang w:val="af-ZA"/>
        </w:rPr>
        <w:t>Չափաբաժին 2</w:t>
      </w:r>
    </w:p>
    <w:p w:rsidR="00AB33FE" w:rsidRPr="00C135A8" w:rsidRDefault="009D60B1" w:rsidP="00AB33FE">
      <w:pPr>
        <w:jc w:val="both"/>
        <w:rPr>
          <w:rFonts w:ascii="GHEA Grapalat" w:hAnsi="GHEA Grapalat"/>
          <w:sz w:val="20"/>
          <w:lang w:val="af-ZA"/>
        </w:rPr>
      </w:pPr>
      <w:r w:rsidRPr="009D60B1">
        <w:rPr>
          <w:rFonts w:ascii="GHEA Grapalat" w:hAnsi="GHEA Grapalat" w:cs="Sylfaen"/>
          <w:sz w:val="20"/>
          <w:lang w:val="af-ZA"/>
        </w:rPr>
        <w:t>Մ-2, Երևան-Երասխ-Գորիս-Մեղրի-Իրանի սահման միջպետական նշանակության ավտոճանապարհի արտաքին լուսավորության համակարգի պահպանման աշխատանքներ:</w:t>
      </w:r>
      <w:bookmarkStart w:id="0" w:name="_GoBack"/>
      <w:bookmarkEnd w:id="0"/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210"/>
        <w:gridCol w:w="2258"/>
        <w:gridCol w:w="2241"/>
        <w:gridCol w:w="3718"/>
      </w:tblGrid>
      <w:tr w:rsidR="00AB33FE" w:rsidRPr="00C135A8" w:rsidTr="00AB33FE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AB33FE" w:rsidRPr="00C135A8" w:rsidRDefault="00AB33FE" w:rsidP="00B135B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AB33FE" w:rsidRPr="00C135A8" w:rsidRDefault="00AB33FE" w:rsidP="00B135B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AB33FE" w:rsidRPr="00C135A8" w:rsidRDefault="00AB33FE" w:rsidP="00B135B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AB33FE" w:rsidRPr="00C135A8" w:rsidTr="00AB33FE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AB33FE" w:rsidRPr="00C135A8" w:rsidRDefault="00AB33FE" w:rsidP="00B135BC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B33FE" w:rsidRPr="00C135A8" w:rsidRDefault="00AB33FE" w:rsidP="00B135B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Զենոն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718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AB33FE" w:rsidRPr="00C135A8" w:rsidTr="00AB33FE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AB33FE" w:rsidRPr="00C135A8" w:rsidRDefault="00AB33FE" w:rsidP="00B135BC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B33FE" w:rsidRDefault="00AB33FE" w:rsidP="00B135B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Արգոհշին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AB33FE" w:rsidRPr="00C135A8" w:rsidRDefault="00AB33FE" w:rsidP="009D60B1">
            <w:pPr>
              <w:pStyle w:val="Style1"/>
              <w:spacing w:line="240" w:lineRule="auto"/>
              <w:ind w:left="-48"/>
              <w:jc w:val="both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hyperlink r:id="rId6" w:history="1">
              <w:r w:rsidRPr="0066310D">
                <w:rPr>
                  <w:rStyle w:val="Hyperlink"/>
                  <w:rFonts w:ascii="GHEA Grapalat" w:hAnsi="GHEA Grapalat"/>
                  <w:i w:val="0"/>
                  <w:sz w:val="18"/>
                  <w:szCs w:val="18"/>
                  <w:lang w:val="af-ZA"/>
                </w:rPr>
                <w:t>www.armeps.am</w:t>
              </w:r>
            </w:hyperlink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 xml:space="preserve"> էլեկտրոնային կայքի միջոցով ներկայացված ամբողջ վնասված է ինչը հնարավորություն չի տալիս ներբեռնել ֆայլը և գնահատել </w:t>
            </w:r>
            <w:r w:rsidR="009D60B1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փաստաթղթերի համապատասխանությունը:</w:t>
            </w:r>
          </w:p>
        </w:tc>
      </w:tr>
    </w:tbl>
    <w:p w:rsidR="00AB33FE" w:rsidRPr="00C135A8" w:rsidRDefault="00AB33FE" w:rsidP="00AB33FE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AB33FE" w:rsidRPr="00C135A8" w:rsidTr="00B135B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AB33FE" w:rsidRPr="00C135A8" w:rsidRDefault="00AB33FE" w:rsidP="00B135B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AB33FE" w:rsidRPr="00C135A8" w:rsidTr="00B135B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B33FE" w:rsidRPr="00C135A8" w:rsidRDefault="00AB33FE" w:rsidP="00B135B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Զենոն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AB33FE" w:rsidRPr="00C135A8" w:rsidRDefault="00AB33FE" w:rsidP="00B135B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24 729 320</w:t>
            </w:r>
          </w:p>
        </w:tc>
      </w:tr>
    </w:tbl>
    <w:p w:rsidR="00AB33FE" w:rsidRPr="00C135A8" w:rsidRDefault="00AB33FE" w:rsidP="00AB33FE">
      <w:pPr>
        <w:pStyle w:val="NoSpacing"/>
        <w:rPr>
          <w:rFonts w:ascii="GHEA Grapalat" w:hAnsi="GHEA Grapalat"/>
          <w:lang w:val="af-ZA"/>
        </w:rPr>
      </w:pPr>
    </w:p>
    <w:p w:rsidR="00AB33FE" w:rsidRPr="00C135A8" w:rsidRDefault="00AB33FE" w:rsidP="00AB33FE">
      <w:pPr>
        <w:pStyle w:val="NoSpacing"/>
        <w:rPr>
          <w:rFonts w:ascii="GHEA Grapalat" w:hAnsi="GHEA Grapalat"/>
          <w:lang w:val="af-ZA"/>
        </w:rPr>
      </w:pPr>
    </w:p>
    <w:p w:rsidR="00AB33FE" w:rsidRPr="00070C6F" w:rsidRDefault="00AB33FE" w:rsidP="00AB33FE">
      <w:pPr>
        <w:pStyle w:val="Style1"/>
        <w:spacing w:line="360" w:lineRule="auto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ընտրված մասնակցին որոշելու համար կիրառված չափանիշ՝ ընթացակարգի պայմաններին բավարարող </w:t>
      </w:r>
      <w:r w:rsidRPr="00070C6F">
        <w:rPr>
          <w:rFonts w:ascii="GHEA Grapalat" w:hAnsi="GHEA Grapalat"/>
          <w:i w:val="0"/>
          <w:sz w:val="20"/>
          <w:lang w:val="af-ZA"/>
        </w:rPr>
        <w:t>հայտ և  նվազագույն գնային առաջարկ ներկայացրած մասնակից։</w:t>
      </w:r>
    </w:p>
    <w:p w:rsidR="00AB33FE" w:rsidRDefault="00AB33FE" w:rsidP="00AB33FE">
      <w:pPr>
        <w:pStyle w:val="NoSpacing"/>
        <w:ind w:firstLine="708"/>
        <w:jc w:val="both"/>
        <w:rPr>
          <w:rFonts w:ascii="GHEA Grapalat" w:hAnsi="GHEA Grapalat"/>
          <w:sz w:val="20"/>
          <w:lang w:val="af-ZA"/>
        </w:rPr>
      </w:pPr>
      <w:r w:rsidRPr="00070C6F">
        <w:rPr>
          <w:rFonts w:ascii="GHEA Grapalat" w:hAnsi="GHEA Grapalat"/>
          <w:sz w:val="20"/>
          <w:lang w:val="af-ZA"/>
        </w:rPr>
        <w:lastRenderedPageBreak/>
        <w:t>«Գնումների մասին» ՀՀ օրենքի 10-րդ հոդվածի 3-րդ կետի համաձայն`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070C6F">
        <w:rPr>
          <w:rFonts w:ascii="GHEA Grapalat" w:hAnsi="GHEA Grapalat"/>
          <w:sz w:val="20"/>
          <w:lang w:val="af-ZA"/>
        </w:rPr>
        <w:t>անգործության ժամկետ է սահմանվում մինջև սույն հայտարարության հրապարակման օրվան հաջորդող 10-րդ օրացույցային օրն ըմկած ժամանակահատվածը:</w:t>
      </w:r>
    </w:p>
    <w:p w:rsidR="00AB33FE" w:rsidRPr="00070C6F" w:rsidRDefault="00AB33FE" w:rsidP="00AB33FE">
      <w:pPr>
        <w:pStyle w:val="NoSpacing"/>
        <w:ind w:firstLine="708"/>
        <w:jc w:val="both"/>
        <w:rPr>
          <w:rFonts w:ascii="Sylfaen" w:hAnsi="Sylfaen"/>
          <w:lang w:val="af-ZA"/>
        </w:rPr>
      </w:pPr>
    </w:p>
    <w:p w:rsidR="00AB33FE" w:rsidRPr="00C135A8" w:rsidRDefault="00AB33FE" w:rsidP="00AB33FE">
      <w:pPr>
        <w:pStyle w:val="Style1"/>
        <w:spacing w:line="24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AB33FE" w:rsidRPr="00C135A8" w:rsidRDefault="00AB33FE" w:rsidP="00AB33FE">
      <w:pPr>
        <w:pStyle w:val="Style1"/>
        <w:spacing w:line="240" w:lineRule="exact"/>
        <w:jc w:val="both"/>
        <w:rPr>
          <w:rFonts w:ascii="GHEA Grapalat" w:hAnsi="GHEA Grapalat"/>
          <w:i w:val="0"/>
          <w:sz w:val="20"/>
          <w:lang w:val="af-ZA"/>
        </w:rPr>
      </w:pPr>
      <w:r w:rsidRPr="00AB33FE">
        <w:rPr>
          <w:rFonts w:ascii="GHEA Grapalat" w:hAnsi="GHEA Grapalat"/>
          <w:i w:val="0"/>
          <w:sz w:val="20"/>
          <w:lang w:val="af-ZA"/>
        </w:rPr>
        <w:t xml:space="preserve">ՏԿՆ-ԲՄԱՇՁԲ-2018/ԱԼ </w:t>
      </w:r>
      <w:r w:rsidRPr="00C135A8">
        <w:rPr>
          <w:rFonts w:ascii="GHEA Grapalat" w:hAnsi="GHEA Grapalat"/>
          <w:i w:val="0"/>
          <w:sz w:val="20"/>
          <w:lang w:val="af-ZA"/>
        </w:rPr>
        <w:t>ծածկագրով գնահատող հանձնաժողովի քարտուղար Սամվել Թամրազյանին:</w:t>
      </w:r>
    </w:p>
    <w:p w:rsidR="00AB33FE" w:rsidRPr="00C135A8" w:rsidRDefault="00AB33FE" w:rsidP="00AB33FE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Հեռախոս՝ 010 590047։</w:t>
      </w:r>
    </w:p>
    <w:p w:rsidR="00AB33FE" w:rsidRDefault="00AB33FE" w:rsidP="00AB33FE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hyperlink r:id="rId7" w:history="1">
        <w:r w:rsidRPr="00032490">
          <w:rPr>
            <w:rStyle w:val="Hyperlink"/>
            <w:rFonts w:ascii="GHEA Grapalat" w:hAnsi="GHEA Grapalat"/>
            <w:i w:val="0"/>
            <w:sz w:val="20"/>
            <w:lang w:val="af-ZA"/>
          </w:rPr>
          <w:t>samvel.tamrazyan@mtcit.am</w:t>
        </w:r>
      </w:hyperlink>
    </w:p>
    <w:p w:rsidR="00AB33FE" w:rsidRPr="00C8623F" w:rsidRDefault="00AB33FE" w:rsidP="00AB33FE">
      <w:pPr>
        <w:pStyle w:val="NoSpacing"/>
        <w:rPr>
          <w:lang w:val="af-ZA"/>
        </w:rPr>
      </w:pPr>
    </w:p>
    <w:p w:rsidR="00AB33FE" w:rsidRPr="00070C6F" w:rsidRDefault="00AB33FE" w:rsidP="00AB33FE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 w:rsidRPr="00C135A8">
        <w:rPr>
          <w:rFonts w:ascii="GHEA Grapalat" w:hAnsi="GHEA Grapalat"/>
          <w:i w:val="0"/>
          <w:sz w:val="20"/>
          <w:lang w:val="af-ZA"/>
        </w:rPr>
        <w:t>Հայաստանի Հանրապետության տրանսպորտի, կապի  և  տեղեկատվական տեխնոլոգիաների նախարարություն</w:t>
      </w:r>
      <w:r>
        <w:rPr>
          <w:rFonts w:ascii="GHEA Grapalat" w:hAnsi="GHEA Grapalat"/>
          <w:i w:val="0"/>
          <w:sz w:val="20"/>
          <w:lang w:val="af-ZA"/>
        </w:rPr>
        <w:t>:</w:t>
      </w:r>
    </w:p>
    <w:p w:rsidR="00902E95" w:rsidRPr="00AB33FE" w:rsidRDefault="00902E95">
      <w:pPr>
        <w:rPr>
          <w:lang w:val="af-ZA"/>
        </w:rPr>
      </w:pPr>
    </w:p>
    <w:sectPr w:rsidR="00902E95" w:rsidRPr="00AB33FE" w:rsidSect="00A52F19">
      <w:footerReference w:type="even" r:id="rId8"/>
      <w:footerReference w:type="default" r:id="rId9"/>
      <w:pgSz w:w="11906" w:h="16838"/>
      <w:pgMar w:top="284" w:right="850" w:bottom="284" w:left="900" w:header="277" w:footer="3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D60B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D60B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D60B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D60B1" w:rsidP="00B21464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B10FD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150189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86"/>
    <w:rsid w:val="00902E95"/>
    <w:rsid w:val="009D60B1"/>
    <w:rsid w:val="00AB33FE"/>
    <w:rsid w:val="00EC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B33FE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AB33FE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B33FE"/>
  </w:style>
  <w:style w:type="paragraph" w:styleId="Footer">
    <w:name w:val="footer"/>
    <w:basedOn w:val="Normal"/>
    <w:link w:val="FooterChar"/>
    <w:rsid w:val="00AB33F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B33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B33FE"/>
    <w:rPr>
      <w:color w:val="0000FF"/>
      <w:u w:val="single"/>
    </w:rPr>
  </w:style>
  <w:style w:type="paragraph" w:customStyle="1" w:styleId="Style1">
    <w:name w:val="Style1"/>
    <w:basedOn w:val="BodyText"/>
    <w:next w:val="NoSpacing"/>
    <w:qFormat/>
    <w:rsid w:val="00AB33FE"/>
    <w:pPr>
      <w:spacing w:after="0" w:line="480" w:lineRule="auto"/>
    </w:pPr>
    <w:rPr>
      <w:rFonts w:ascii="Sylfaen" w:hAnsi="Sylfaen" w:cs="Sylfaen"/>
      <w:i/>
      <w:sz w:val="16"/>
    </w:rPr>
  </w:style>
  <w:style w:type="paragraph" w:styleId="NoSpacing">
    <w:name w:val="No Spacing"/>
    <w:uiPriority w:val="1"/>
    <w:qFormat/>
    <w:rsid w:val="00AB33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AB33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33F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D60B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D60B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B33FE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AB33FE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B33FE"/>
  </w:style>
  <w:style w:type="paragraph" w:styleId="Footer">
    <w:name w:val="footer"/>
    <w:basedOn w:val="Normal"/>
    <w:link w:val="FooterChar"/>
    <w:rsid w:val="00AB33F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B33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B33FE"/>
    <w:rPr>
      <w:color w:val="0000FF"/>
      <w:u w:val="single"/>
    </w:rPr>
  </w:style>
  <w:style w:type="paragraph" w:customStyle="1" w:styleId="Style1">
    <w:name w:val="Style1"/>
    <w:basedOn w:val="BodyText"/>
    <w:next w:val="NoSpacing"/>
    <w:qFormat/>
    <w:rsid w:val="00AB33FE"/>
    <w:pPr>
      <w:spacing w:after="0" w:line="480" w:lineRule="auto"/>
    </w:pPr>
    <w:rPr>
      <w:rFonts w:ascii="Sylfaen" w:hAnsi="Sylfaen" w:cs="Sylfaen"/>
      <w:i/>
      <w:sz w:val="16"/>
    </w:rPr>
  </w:style>
  <w:style w:type="paragraph" w:styleId="NoSpacing">
    <w:name w:val="No Spacing"/>
    <w:uiPriority w:val="1"/>
    <w:qFormat/>
    <w:rsid w:val="00AB33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AB33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33F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D60B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D60B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samvel.tamrazyan@mtci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eps.a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hayk zeynalyan</cp:lastModifiedBy>
  <cp:revision>2</cp:revision>
  <dcterms:created xsi:type="dcterms:W3CDTF">2018-05-17T07:30:00Z</dcterms:created>
  <dcterms:modified xsi:type="dcterms:W3CDTF">2018-05-17T07:45:00Z</dcterms:modified>
</cp:coreProperties>
</file>